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3D4839" w:rsidP="008E5DB6">
      <w:r>
        <w:t xml:space="preserve"> </w:t>
      </w:r>
      <w:r w:rsidR="00037E15">
        <w:t>13 февраля 2024 г.</w:t>
      </w:r>
      <w:r w:rsidR="00A47329" w:rsidRPr="00CA0DDF">
        <w:t xml:space="preserve">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 w:rsidR="00037E15">
        <w:t>11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0B7597">
        <w:rPr>
          <w:bCs/>
        </w:rPr>
        <w:t>19</w:t>
      </w:r>
      <w:r w:rsidRPr="00EB61E6">
        <w:rPr>
          <w:bCs/>
        </w:rPr>
        <w:t>.</w:t>
      </w:r>
      <w:r w:rsidR="000A127F">
        <w:rPr>
          <w:bCs/>
        </w:rPr>
        <w:t>0</w:t>
      </w:r>
      <w:r w:rsidR="000B7597">
        <w:rPr>
          <w:bCs/>
        </w:rPr>
        <w:t>1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B7597">
        <w:rPr>
          <w:bCs/>
        </w:rPr>
        <w:t>5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0B7597">
        <w:rPr>
          <w:bCs/>
        </w:rPr>
        <w:t>19</w:t>
      </w:r>
      <w:r w:rsidRPr="00EB61E6">
        <w:rPr>
          <w:bCs/>
        </w:rPr>
        <w:t>.</w:t>
      </w:r>
      <w:r w:rsidR="000A127F">
        <w:rPr>
          <w:bCs/>
        </w:rPr>
        <w:t>0</w:t>
      </w:r>
      <w:r w:rsidR="000B7597">
        <w:rPr>
          <w:bCs/>
        </w:rPr>
        <w:t>1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0B7597">
        <w:rPr>
          <w:bCs/>
        </w:rPr>
        <w:t>22</w:t>
      </w:r>
      <w:r w:rsidRPr="00EB61E6">
        <w:rPr>
          <w:bCs/>
        </w:rPr>
        <w:t>.</w:t>
      </w:r>
      <w:r w:rsidR="0032518F">
        <w:rPr>
          <w:bCs/>
        </w:rPr>
        <w:t>0</w:t>
      </w:r>
      <w:r w:rsidR="000B7597">
        <w:rPr>
          <w:bCs/>
        </w:rPr>
        <w:t>1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0B7597">
        <w:rPr>
          <w:bCs/>
        </w:rPr>
        <w:t>09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0B7597">
        <w:rPr>
          <w:bCs/>
        </w:rPr>
        <w:t>22</w:t>
      </w:r>
      <w:r w:rsidR="00424932">
        <w:rPr>
          <w:bCs/>
        </w:rPr>
        <w:t>.0</w:t>
      </w:r>
      <w:r w:rsidR="000B7597">
        <w:rPr>
          <w:bCs/>
        </w:rPr>
        <w:t>1</w:t>
      </w:r>
      <w:r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B13DC1">
        <w:rPr>
          <w:bCs/>
        </w:rPr>
        <w:t>1</w:t>
      </w:r>
      <w:r w:rsidR="000B7597">
        <w:rPr>
          <w:bCs/>
        </w:rPr>
        <w:t>1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902AAF">
        <w:t>12</w:t>
      </w:r>
      <w:r w:rsidR="008C7FED" w:rsidRPr="004B1E0B">
        <w:t>.20</w:t>
      </w:r>
      <w:r w:rsidR="008C7FED">
        <w:t>2</w:t>
      </w:r>
      <w:r w:rsidR="00902AAF">
        <w:t>2</w:t>
      </w:r>
      <w:r w:rsidR="008C7FED" w:rsidRPr="004B1E0B">
        <w:t xml:space="preserve"> № </w:t>
      </w:r>
      <w:r w:rsidR="00902AAF">
        <w:t>1</w:t>
      </w:r>
      <w:r w:rsidR="008C7FED" w:rsidRPr="004B1E0B">
        <w:t>-</w:t>
      </w:r>
      <w:r w:rsidR="00B270E4">
        <w:t>3</w:t>
      </w:r>
      <w:r w:rsidR="00902AAF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</w:t>
      </w:r>
      <w:r w:rsidR="000B7597">
        <w:t>25</w:t>
      </w:r>
      <w:r w:rsidR="00320C5A">
        <w:t>.</w:t>
      </w:r>
      <w:r w:rsidR="000B7597">
        <w:t>10</w:t>
      </w:r>
      <w:r w:rsidR="00320C5A">
        <w:t xml:space="preserve">.2023 № </w:t>
      </w:r>
      <w:r w:rsidR="0095497D">
        <w:t>1</w:t>
      </w:r>
      <w:r w:rsidR="00320C5A">
        <w:t>-</w:t>
      </w:r>
      <w:r w:rsidR="000B7597">
        <w:t>3</w:t>
      </w:r>
      <w:r w:rsidR="00320C5A">
        <w:t>)</w:t>
      </w:r>
      <w:r w:rsidR="00B270E4">
        <w:t xml:space="preserve">, </w:t>
      </w:r>
      <w:r w:rsidR="00B270E4" w:rsidRPr="00786D63">
        <w:t>а также перераспределением средств по программным мероприятиям.</w:t>
      </w:r>
      <w:r w:rsidR="00B270E4">
        <w:t xml:space="preserve"> </w:t>
      </w:r>
    </w:p>
    <w:p w:rsidR="0095497D" w:rsidRDefault="005B2FF8" w:rsidP="0095497D">
      <w:pPr>
        <w:ind w:firstLine="708"/>
        <w:jc w:val="both"/>
        <w:rPr>
          <w:rStyle w:val="24"/>
          <w:b w:val="0"/>
          <w:u w:val="none"/>
        </w:rPr>
      </w:pPr>
      <w:r w:rsidRPr="00786D63">
        <w:rPr>
          <w:color w:val="000000"/>
          <w:lang w:bidi="ru-RU"/>
        </w:rPr>
        <w:t xml:space="preserve">Объем финансирования муниципальной программы «Управление муниципальной собственностью муниципального образования «Нерюнгринский район» на 2021-2025 годы» </w:t>
      </w:r>
      <w:r w:rsidR="0095497D">
        <w:rPr>
          <w:rStyle w:val="24"/>
          <w:b w:val="0"/>
          <w:u w:val="none"/>
        </w:rPr>
        <w:t>у</w:t>
      </w:r>
      <w:r w:rsidR="000B7597">
        <w:rPr>
          <w:rStyle w:val="24"/>
          <w:b w:val="0"/>
          <w:u w:val="none"/>
        </w:rPr>
        <w:t xml:space="preserve">меньшается </w:t>
      </w:r>
      <w:r w:rsidR="000B7597">
        <w:rPr>
          <w:rStyle w:val="24"/>
          <w:b w:val="0"/>
          <w:u w:val="none"/>
        </w:rPr>
        <w:t xml:space="preserve">в сумме </w:t>
      </w:r>
      <w:r w:rsidR="000B7597">
        <w:rPr>
          <w:rStyle w:val="24"/>
          <w:b w:val="0"/>
          <w:u w:val="none"/>
        </w:rPr>
        <w:t xml:space="preserve">11 687,9 </w:t>
      </w:r>
      <w:r w:rsidR="0095497D">
        <w:rPr>
          <w:rStyle w:val="24"/>
          <w:b w:val="0"/>
          <w:u w:val="none"/>
        </w:rPr>
        <w:t xml:space="preserve"> тыс. рублей</w:t>
      </w:r>
      <w:r w:rsidR="005C343B">
        <w:rPr>
          <w:rStyle w:val="24"/>
          <w:b w:val="0"/>
          <w:u w:val="none"/>
        </w:rPr>
        <w:t>, в том числе:</w:t>
      </w:r>
    </w:p>
    <w:p w:rsidR="0046237E" w:rsidRDefault="005C343B" w:rsidP="004623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 w:rsidR="0046237E" w:rsidRPr="0046237E">
        <w:rPr>
          <w:color w:val="000000"/>
          <w:lang w:bidi="ru-RU"/>
        </w:rPr>
        <w:t xml:space="preserve"> </w:t>
      </w:r>
      <w:r w:rsidR="0046237E">
        <w:rPr>
          <w:color w:val="000000"/>
          <w:lang w:bidi="ru-RU"/>
        </w:rPr>
        <w:t>по подпрограмме 2 «Управление подпрограммой» без изменения общего объема, финансирование мероприятия уменьшается на 54,7 .тыс. руб. в результате перераспределения по причине экономии по оплате труда (начисления на фонд оплаты труда) по вакантной должности - заместитель председателя Комитета земельных и имущественных отношений (с января по сентябрь 2023 года);</w:t>
      </w:r>
    </w:p>
    <w:p w:rsidR="0046237E" w:rsidRDefault="007B014D" w:rsidP="004623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ab/>
      </w:r>
      <w:r w:rsidR="0046237E">
        <w:rPr>
          <w:color w:val="000000"/>
          <w:lang w:bidi="ru-RU"/>
        </w:rPr>
        <w:t>по подпрограмме 4 «Развитие системы управления недвижимостью»:</w:t>
      </w:r>
    </w:p>
    <w:p w:rsidR="0046237E" w:rsidRDefault="0046237E" w:rsidP="0046237E">
      <w:pPr>
        <w:pStyle w:val="23"/>
        <w:shd w:val="clear" w:color="auto" w:fill="auto"/>
        <w:tabs>
          <w:tab w:val="left" w:pos="922"/>
        </w:tabs>
        <w:spacing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мероприятие 1 «Управление и содержание муниципального имущества» без изменения общего объема, финансирование мероприятия уменьшается на 82,5</w:t>
      </w:r>
      <w:r>
        <w:rPr>
          <w:color w:val="000000"/>
          <w:sz w:val="24"/>
          <w:szCs w:val="24"/>
          <w:lang w:eastAsia="ru-RU" w:bidi="ru-RU"/>
        </w:rPr>
        <w:t xml:space="preserve">1 </w:t>
      </w:r>
      <w:r>
        <w:rPr>
          <w:color w:val="000000"/>
          <w:sz w:val="24"/>
          <w:szCs w:val="24"/>
          <w:lang w:eastAsia="ru-RU" w:bidi="ru-RU"/>
        </w:rPr>
        <w:t xml:space="preserve">тыс. руб. в результате перераспределения по причине экономии по оплате услуг за отопление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ресурсоснабжающей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организации АО «ДГК» в связи с фактически выстав</w:t>
      </w:r>
      <w:r w:rsidR="007B014D">
        <w:rPr>
          <w:color w:val="000000"/>
          <w:sz w:val="24"/>
          <w:szCs w:val="24"/>
          <w:lang w:eastAsia="ru-RU" w:bidi="ru-RU"/>
        </w:rPr>
        <w:t xml:space="preserve">ленными счетами за </w:t>
      </w:r>
      <w:proofErr w:type="spellStart"/>
      <w:r w:rsidR="007B014D">
        <w:rPr>
          <w:color w:val="000000"/>
          <w:sz w:val="24"/>
          <w:szCs w:val="24"/>
          <w:lang w:eastAsia="ru-RU" w:bidi="ru-RU"/>
        </w:rPr>
        <w:t>теплоресурсы</w:t>
      </w:r>
      <w:proofErr w:type="spellEnd"/>
      <w:r w:rsidR="007B014D">
        <w:rPr>
          <w:color w:val="000000"/>
          <w:sz w:val="24"/>
          <w:szCs w:val="24"/>
          <w:lang w:eastAsia="ru-RU" w:bidi="ru-RU"/>
        </w:rPr>
        <w:t>;</w:t>
      </w:r>
    </w:p>
    <w:p w:rsidR="00E26841" w:rsidRDefault="0046237E" w:rsidP="0046237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 xml:space="preserve">мероприятие 2 «Учет и мониторинг муниципальной собственности» без изменения общего объема, финансирование мероприятия увеличивается на 137,2 тыс. руб. из них: 82,5 тыс. руб. на проведение </w:t>
      </w:r>
      <w:r>
        <w:rPr>
          <w:rStyle w:val="211pt"/>
        </w:rPr>
        <w:t xml:space="preserve">незапланированных ранее </w:t>
      </w:r>
      <w:r>
        <w:rPr>
          <w:color w:val="000000"/>
          <w:lang w:bidi="ru-RU"/>
        </w:rPr>
        <w:t xml:space="preserve">кадастровых работ и изготовление Технического плана помещения по адресу: г. Нерюнгри, </w:t>
      </w:r>
      <w:proofErr w:type="spellStart"/>
      <w:r>
        <w:rPr>
          <w:color w:val="000000"/>
          <w:lang w:bidi="ru-RU"/>
        </w:rPr>
        <w:t>пр</w:t>
      </w: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>кт</w:t>
      </w:r>
      <w:proofErr w:type="spellEnd"/>
      <w:r>
        <w:rPr>
          <w:color w:val="000000"/>
          <w:lang w:bidi="ru-RU"/>
        </w:rPr>
        <w:t xml:space="preserve">. Дружбы </w:t>
      </w:r>
      <w:r>
        <w:rPr>
          <w:rStyle w:val="211pt"/>
        </w:rPr>
        <w:t xml:space="preserve">Народов, </w:t>
      </w:r>
      <w:r>
        <w:rPr>
          <w:color w:val="000000"/>
          <w:lang w:bidi="ru-RU"/>
        </w:rPr>
        <w:t>2</w:t>
      </w:r>
      <w:r>
        <w:rPr>
          <w:color w:val="000000"/>
          <w:lang w:bidi="ru-RU"/>
        </w:rPr>
        <w:t>9</w:t>
      </w:r>
      <w:r>
        <w:rPr>
          <w:color w:val="000000"/>
          <w:lang w:bidi="ru-RU"/>
        </w:rPr>
        <w:t xml:space="preserve">, объекта незавершенного строительств (аэропорт), по адресу: </w:t>
      </w:r>
      <w:proofErr w:type="spellStart"/>
      <w:r>
        <w:rPr>
          <w:color w:val="000000"/>
          <w:lang w:bidi="ru-RU"/>
        </w:rPr>
        <w:t>пгт</w:t>
      </w:r>
      <w:proofErr w:type="spellEnd"/>
      <w:r>
        <w:rPr>
          <w:color w:val="000000"/>
          <w:lang w:bidi="ru-RU"/>
        </w:rPr>
        <w:t>. Чульман, а также 54,7 тыс. руб. в результате перераспределения средств по причине отсутствия бюджетных ассигнований для уплаты налогов (НДС за 3-й квартал 2023) при реализации муниципального недвижимого имущества во исполнение прогнозного плана (Программы) приватизации муниципального имущества муниципального образования «Нерюнгр</w:t>
      </w:r>
      <w:r w:rsidR="007B014D">
        <w:rPr>
          <w:color w:val="000000"/>
          <w:lang w:bidi="ru-RU"/>
        </w:rPr>
        <w:t>инский район» на 2022-2024 годы;</w:t>
      </w:r>
    </w:p>
    <w:p w:rsidR="0046237E" w:rsidRDefault="0046237E" w:rsidP="0046237E">
      <w:pPr>
        <w:pStyle w:val="23"/>
        <w:shd w:val="clear" w:color="auto" w:fill="auto"/>
        <w:spacing w:line="271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мероприятие 8 «Субсидия на устройство двускатной кровли здания производственного назначения Верхне-Нерюнгринского водозабора» общий объем финансирования данного мероприятия уменьшается на 11 687,9 тыс. руб. в результате отказа в получении субсидии в связи с риском отказа в регистрации Банком России изменений, вносимых по решению о выпуске ценных бумаг, так как здание насосной станции II подъема на Верхне-Нерюнгринском водозаборе находится на балансе Общества, а выделение субсидии направлено на капитальный ремонт устройства двускатной кровли на существующую плоскую кровлю, с последующим увеличением уставного капитала существующего имущества.</w:t>
      </w:r>
    </w:p>
    <w:p w:rsidR="00B75D10" w:rsidRPr="00771A3C" w:rsidRDefault="00B75D10" w:rsidP="00B75D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>
        <w:rPr>
          <w:b/>
        </w:rPr>
        <w:t>7</w:t>
      </w:r>
      <w:r w:rsidR="0046237E">
        <w:rPr>
          <w:b/>
        </w:rPr>
        <w:t>68 257,9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</w:t>
      </w:r>
      <w:r w:rsidR="0046237E">
        <w:t>76 756,7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134 284,4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56 877,6</w:t>
      </w:r>
      <w:r w:rsidRPr="00771A3C">
        <w:t xml:space="preserve"> тыс. рублей.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E732E0" w:rsidRPr="00B75D10">
        <w:t>4</w:t>
      </w:r>
      <w:r w:rsidR="00037E15">
        <w:t>85 400,3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037E15">
        <w:t>41</w:t>
      </w:r>
      <w:r w:rsidR="007B014D">
        <w:t> 517,5</w:t>
      </w:r>
      <w:r w:rsidR="00933E85" w:rsidRPr="00B75D10">
        <w:t xml:space="preserve"> тыс. рублей; 2024 год – </w:t>
      </w:r>
      <w:r w:rsidR="00E732E0" w:rsidRPr="00B75D10">
        <w:t>57 390,4</w:t>
      </w:r>
      <w:r w:rsidR="00933E85" w:rsidRPr="00B75D10">
        <w:t xml:space="preserve"> тыс. рублей; 2025 год – </w:t>
      </w:r>
      <w:r w:rsidR="00E732E0" w:rsidRPr="00B75D10">
        <w:t>56 877,6</w:t>
      </w:r>
      <w:r w:rsidR="00933E85" w:rsidRPr="00B75D10">
        <w:t xml:space="preserve"> тыс. рублей.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>т 6 027,1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276 830,5</w:t>
      </w:r>
      <w:r w:rsidRPr="00B75D10">
        <w:t xml:space="preserve"> 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E732E0" w:rsidRPr="00053F1A">
        <w:rPr>
          <w:b/>
        </w:rPr>
        <w:t>7</w:t>
      </w:r>
      <w:r w:rsidR="007B014D">
        <w:rPr>
          <w:b/>
        </w:rPr>
        <w:t>71 448,1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7B014D">
        <w:t>77 481,2</w:t>
      </w:r>
      <w:r w:rsidRPr="00B75D10">
        <w:t xml:space="preserve"> тыс. рублей; 2024 год – </w:t>
      </w:r>
      <w:r w:rsidR="002A3CF2" w:rsidRPr="00B75D10">
        <w:t>1</w:t>
      </w:r>
      <w:r w:rsidR="00E732E0" w:rsidRPr="00B75D10">
        <w:t>34 284,4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>бъем финансирования составляет 4</w:t>
      </w:r>
      <w:r w:rsidR="007B014D">
        <w:t>88 590,5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7B014D">
        <w:t>42 242,0</w:t>
      </w:r>
      <w:r w:rsidRPr="00B75D10">
        <w:t xml:space="preserve"> тыс. рублей; 2024 год – </w:t>
      </w:r>
      <w:r w:rsidR="00E732E0" w:rsidRPr="00B75D10">
        <w:t>57 390,4</w:t>
      </w:r>
      <w:r w:rsidRPr="00B75D10">
        <w:t xml:space="preserve"> тыс. рублей; 2025 год – </w:t>
      </w:r>
      <w:r w:rsidR="00E732E0" w:rsidRPr="00B75D10">
        <w:t>56 877,6</w:t>
      </w:r>
      <w:r w:rsidRPr="00B75D10">
        <w:t xml:space="preserve"> тыс. рублей.</w:t>
      </w:r>
    </w:p>
    <w:p w:rsidR="0046237E" w:rsidRDefault="002A3CF2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E334FD" w:rsidRPr="00B75D10">
        <w:t>76 830,</w:t>
      </w:r>
      <w:r w:rsidR="00FA4CE2">
        <w:t>5</w:t>
      </w:r>
      <w:r w:rsidRPr="00B75D10">
        <w:t xml:space="preserve"> тыс. рублей. </w:t>
      </w:r>
      <w:r w:rsidR="005615E4" w:rsidRPr="00B75D10">
        <w:t>За счет средств федерального бюджета объем финансирования составляет 6 027,1 тыс. рублей.</w:t>
      </w:r>
    </w:p>
    <w:p w:rsidR="0046237E" w:rsidRDefault="0046237E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>Изменения вносятся в приложение № 4 форма 1 «Перечень объектов капитального строительства реконструкции и капитальных ремонтов, финансируемых в рамках программы «Управление муниципальной собственностью муниципального образования «Нерюнгринский район» на 2021-2025 годы» в части уменьшения стоимости по устройству двускатной кровли здания производственного назначения Верхне-Нерюнгринского водозабора в связи с исключением финансированием за счет средств местного бюджета на сумму 11 687,9 тыс. руб.</w:t>
      </w:r>
    </w:p>
    <w:p w:rsidR="005615E4" w:rsidRPr="007A78F8" w:rsidRDefault="0046237E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1A6C49"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E334FD" w:rsidRPr="00B75D10">
        <w:t>2</w:t>
      </w:r>
      <w:r w:rsidR="005615E4" w:rsidRPr="00B75D10">
        <w:t xml:space="preserve"> № </w:t>
      </w:r>
      <w:r w:rsidR="00E732E0" w:rsidRPr="00B75D10">
        <w:t>1</w:t>
      </w:r>
      <w:r w:rsidR="005615E4" w:rsidRPr="00B75D10">
        <w:t>-3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E732E0" w:rsidRPr="00B75D10">
        <w:t>3</w:t>
      </w:r>
      <w:r w:rsidR="005615E4" w:rsidRPr="00B75D10">
        <w:t xml:space="preserve"> год и на плановый период 202</w:t>
      </w:r>
      <w:r w:rsidR="00E732E0" w:rsidRPr="00B75D10">
        <w:t>4</w:t>
      </w:r>
      <w:r w:rsidR="005615E4" w:rsidRPr="00B75D10">
        <w:t xml:space="preserve"> и 202</w:t>
      </w:r>
      <w:r w:rsidR="00E732E0" w:rsidRPr="00B75D10">
        <w:t>5</w:t>
      </w:r>
      <w:r w:rsidR="005615E4" w:rsidRPr="00B75D10">
        <w:t xml:space="preserve"> годов»</w:t>
      </w:r>
      <w:r w:rsidR="009E5742" w:rsidRPr="00B75D10">
        <w:t xml:space="preserve"> (в редакции от </w:t>
      </w:r>
      <w:r w:rsidR="007B014D">
        <w:t>25.10.2023 № 1-3</w:t>
      </w:r>
      <w:bookmarkStart w:id="0" w:name="_GoBack"/>
      <w:bookmarkEnd w:id="0"/>
      <w:r w:rsidR="009E5742" w:rsidRPr="00B75D10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4839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14D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7887-769E-4721-8DFA-AE340E7E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2024-02-13T09:04:00Z</cp:lastPrinted>
  <dcterms:created xsi:type="dcterms:W3CDTF">2024-02-12T01:05:00Z</dcterms:created>
  <dcterms:modified xsi:type="dcterms:W3CDTF">2024-02-13T09:06:00Z</dcterms:modified>
</cp:coreProperties>
</file>